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E-TWİNNİNG’İN HİKMETİ </w:t>
      </w:r>
    </w:p>
    <w:p w:rsidR="00000000" w:rsidDel="00000000" w:rsidP="00000000" w:rsidRDefault="00000000" w:rsidRPr="00000000" w14:paraId="00000002">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Öğrencilere Avrupa Birliğine bağlı Etwinning adlı bir online okul platformu tanıtmak ve platformun amaçlarını vurgulamak amacıyla HİKMET projesi kapsamında Ocak ayı “E-Twinninigin Hikmeti” isimli etkinliğimizde 22 öğrencimize bir tanıtım yaptık. Bu etkinlikte öncelikle E-Twinning’in ne olduğu, amaçlarının neler olduğu Canva üzerinden bir sunum ile aktarıldı. Avrupa Birliğine bağlı bir platform olduğu ve platforma üye kaç öğretmen ve okul olduğu ve kaç proje yapıldığı ile ilgili sayısal veriler aktarıldı. aha sonra öğrencilere platform tanıtımı ile ilgili kısa bir video izletildi ve bunun üzerine öğrencilerle platformun ne olduğuna dair tartışmalar yapıldı. </w:t>
      </w:r>
    </w:p>
    <w:p w:rsidR="00000000" w:rsidDel="00000000" w:rsidP="00000000" w:rsidRDefault="00000000" w:rsidRPr="00000000" w14:paraId="00000003">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Sonrasında öğrencilere Milli Eğitim Bakanlığının her sene yayınladığı E-Twinning kitabından 3 tane örnek proje amaçları ile birlikte tanıtıldı. Sonrasında şu anda aktif olarak yürüttüğümüz E-twinning projemiz ve amaçlarından bahsedildi. Projenin tanıtımını hem E-Twinning hem de HİKMET projesinde yer alan öğrencilerimizi arkadaşlarına açıkladılar. Bu tanıtım esnasında öğrencilerin platformu tanıyabilmesi ve aşina olması amacıyla Avrupa Birliği E-Twinning platformunu açtık ve birebir tanıtımını yaptık. </w:t>
      </w:r>
    </w:p>
    <w:p w:rsidR="00000000" w:rsidDel="00000000" w:rsidP="00000000" w:rsidRDefault="00000000" w:rsidRPr="00000000" w14:paraId="00000004">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Bir sonraki adımda E-Twinning projelerinin temel taşı olan Web 2.0 araçları nedir ve günlük hayatta nasıl bir kullanı alanına sahipler bunu tanıttık. Aktif projemizde kullandığımız Canva, Animaker ve Padlet araçlarından örnekler verdik. Sonraki adımda öğrencilerin Web 2.0 araçlarını daha iyi tanıyabilmeleri için derste rahatça kullanılabilecek bir test aracı olan Plickers üzerinden oyunlaştırılmış bir test hazırladık. Öğrencilerin cevaplarını alabilmek için her öğrenciye karekodlar verdik. Bu karekodlarda kimin ne cevap verdiğini gözlemlemek için öğrencilerin sırasını belirten sayılar var ve öğrencilerin cevabını belirtebilmesi için her köşede bir şık var. Öğrenciler doğru bulduğu şıkkı üst tarafa gelecek şekilde yukarda tutuyor ve biz soruları görebilmeleri için akıllı tahtadan açtık oyunu aynı zamanda cevapları alabilmek için telefondan uygulamayı açıp karekodları okuttuk. Bu uygulamada öğrencilerin çok zevk aldıklarını gözlemledik. </w:t>
      </w:r>
    </w:p>
    <w:p w:rsidR="00000000" w:rsidDel="00000000" w:rsidP="00000000" w:rsidRDefault="00000000" w:rsidRPr="00000000" w14:paraId="00000005">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E-Twinning’in hikmeti olarak “Mümin mümin için, parçaları birbirini destekleyen bir bina gibidir.” hadisinden yola çıkarak paylaşmanın önemini vurguladık. E-Twinning’de amacın bir proje için en az iki ülkeden birden fazla okul ve öğrencinin bir araya gelerek bir proje üretip, en sonda ortak bir ürün oluşturarak bu ürünü platfromdaki her üyenin faydalanabileceği şekilde paylaşmak olduğunu vurguladaık.</w:t>
      </w:r>
    </w:p>
    <w:p w:rsidR="00000000" w:rsidDel="00000000" w:rsidP="00000000" w:rsidRDefault="00000000" w:rsidRPr="00000000" w14:paraId="00000006">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Sunduğumuz sunumda şu sonuçlara ulaştık;</w:t>
      </w:r>
    </w:p>
    <w:p w:rsidR="00000000" w:rsidDel="00000000" w:rsidP="00000000" w:rsidRDefault="00000000" w:rsidRPr="00000000" w14:paraId="00000007">
      <w:pPr>
        <w:numPr>
          <w:ilvl w:val="0"/>
          <w:numId w:val="1"/>
        </w:numPr>
        <w:spacing w:after="0" w:afterAutospacing="0"/>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Öğrenciler E-Twinning portalının ne olduğunu, nereye bağlı olduğunu, kimler tarafından ne amaçla kullanıldığını öğrendi.</w:t>
      </w:r>
    </w:p>
    <w:p w:rsidR="00000000" w:rsidDel="00000000" w:rsidP="00000000" w:rsidRDefault="00000000" w:rsidRPr="00000000" w14:paraId="00000008">
      <w:pPr>
        <w:numPr>
          <w:ilvl w:val="0"/>
          <w:numId w:val="1"/>
        </w:numPr>
        <w:spacing w:after="0" w:afterAutospacing="0"/>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Öğrenciler platformda önemli olan noktanın sadece bireysel çalışma değil ama her bireyden gelen bir parçayla oluşan bir bütün olduğunu kavradı.</w:t>
      </w:r>
    </w:p>
    <w:p w:rsidR="00000000" w:rsidDel="00000000" w:rsidP="00000000" w:rsidRDefault="00000000" w:rsidRPr="00000000" w14:paraId="00000009">
      <w:pPr>
        <w:numPr>
          <w:ilvl w:val="0"/>
          <w:numId w:val="1"/>
        </w:numPr>
        <w:spacing w:after="0" w:afterAutospacing="0"/>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Öğrenciler Web 2.0 araçlarının neler olduğunu anladı ve buna örnekler üzerinden anlam kazandırdı.</w:t>
      </w:r>
    </w:p>
    <w:p w:rsidR="00000000" w:rsidDel="00000000" w:rsidP="00000000" w:rsidRDefault="00000000" w:rsidRPr="00000000" w14:paraId="0000000A">
      <w:pPr>
        <w:numPr>
          <w:ilvl w:val="0"/>
          <w:numId w:val="1"/>
        </w:numPr>
        <w:spacing w:after="0" w:afterAutospacing="0"/>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Öğrenciler Web 2.0 araçlarının E-Twinning projeleri için önemini anladı. </w:t>
      </w:r>
    </w:p>
    <w:p w:rsidR="00000000" w:rsidDel="00000000" w:rsidP="00000000" w:rsidRDefault="00000000" w:rsidRPr="00000000" w14:paraId="0000000B">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Öğrenciler bu projeler kapsamında paylaşmanın önemini daha iyi anladı.</w:t>
      </w:r>
      <w:r w:rsidDel="00000000" w:rsidR="00000000" w:rsidRPr="00000000">
        <w:rPr>
          <w:rFonts w:ascii="Times New Roman" w:cs="Times New Roman" w:eastAsia="Times New Roman" w:hAnsi="Times New Roman"/>
          <w:sz w:val="24"/>
          <w:szCs w:val="24"/>
          <w:rtl w:val="0"/>
        </w:rPr>
        <w:t xml:space="preserve">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THVlBNDP3kaWnA5SxvT6RSMhrA==">CgMxLjA4AHIhMUV2VW9DNHQ0SFUtVDRJTXVPTkUzdHNZak9KYUlQVkps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